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61B" w:rsidRDefault="007C161B">
      <w:pPr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Problema 112 „</w:t>
      </w:r>
      <w:r w:rsidR="008E1F77">
        <w:rPr>
          <w:rFonts w:ascii="Times New Roman" w:hAnsi="Times New Roman" w:cs="Times New Roman"/>
          <w:lang w:val="ro-RO"/>
        </w:rPr>
        <w:t>Găşti inteligente</w:t>
      </w:r>
      <w:r>
        <w:rPr>
          <w:rFonts w:ascii="Times New Roman" w:hAnsi="Times New Roman" w:cs="Times New Roman"/>
          <w:lang w:val="ro-RO"/>
        </w:rPr>
        <w:t>”</w:t>
      </w:r>
    </w:p>
    <w:p w:rsidR="00B67C3A" w:rsidRDefault="008E1F77">
      <w:pPr>
        <w:rPr>
          <w:rFonts w:ascii="Times New Roman" w:hAnsi="Times New Roman" w:cs="Times New Roman"/>
          <w:lang w:val="ro-RO"/>
        </w:rPr>
      </w:pPr>
      <w:r w:rsidRPr="008E1F77">
        <w:rPr>
          <w:rFonts w:ascii="Times New Roman" w:hAnsi="Times New Roman" w:cs="Times New Roman"/>
          <w:lang w:val="ro-RO"/>
        </w:rPr>
        <w:t>Descrierea solu</w:t>
      </w:r>
      <w:r>
        <w:rPr>
          <w:rFonts w:ascii="Times New Roman" w:hAnsi="Times New Roman" w:cs="Times New Roman"/>
          <w:lang w:val="ro-RO"/>
        </w:rPr>
        <w:t>ţ</w:t>
      </w:r>
      <w:r w:rsidRPr="008E1F77">
        <w:rPr>
          <w:rFonts w:ascii="Times New Roman" w:hAnsi="Times New Roman" w:cs="Times New Roman"/>
          <w:lang w:val="ro-RO"/>
        </w:rPr>
        <w:t>iei</w:t>
      </w:r>
      <w:r>
        <w:rPr>
          <w:rFonts w:ascii="Times New Roman" w:hAnsi="Times New Roman" w:cs="Times New Roman"/>
          <w:lang w:val="ro-RO"/>
        </w:rPr>
        <w:t>:</w:t>
      </w:r>
    </w:p>
    <w:p w:rsidR="008E1F77" w:rsidRPr="00561E4D" w:rsidRDefault="008E1F77" w:rsidP="00561E4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lang w:val="ro-RO"/>
        </w:rPr>
      </w:pPr>
      <w:r w:rsidRPr="00561E4D">
        <w:rPr>
          <w:rFonts w:ascii="Times New Roman" w:hAnsi="Times New Roman" w:cs="Times New Roman"/>
          <w:lang w:val="ro-RO"/>
        </w:rPr>
        <w:t>Găsim componentele conexe</w:t>
      </w:r>
      <w:r w:rsidR="002B5981" w:rsidRPr="00561E4D">
        <w:rPr>
          <w:rFonts w:ascii="Times New Roman" w:hAnsi="Times New Roman" w:cs="Times New Roman"/>
          <w:lang w:val="ro-RO"/>
        </w:rPr>
        <w:t>;</w:t>
      </w:r>
    </w:p>
    <w:p w:rsidR="007F71E0" w:rsidRDefault="008E1F77" w:rsidP="008E1F77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Alegem numai componente conexe bipartite cu cel puţin două vârfuri şi număr câte astfel de componente sunt(fie k nr. lor)</w:t>
      </w:r>
      <w:r w:rsidR="007C161B">
        <w:rPr>
          <w:rFonts w:ascii="Times New Roman" w:hAnsi="Times New Roman" w:cs="Times New Roman"/>
          <w:lang w:val="ro-RO"/>
        </w:rPr>
        <w:t xml:space="preserve"> – 50%</w:t>
      </w:r>
      <w:r w:rsidR="007F71E0">
        <w:rPr>
          <w:rFonts w:ascii="Times New Roman" w:hAnsi="Times New Roman" w:cs="Times New Roman"/>
          <w:lang w:val="ro-RO"/>
        </w:rPr>
        <w:t xml:space="preserve"> din punctaj se acordă pentru rezolvarea problemei până în acest punct</w:t>
      </w:r>
    </w:p>
    <w:p w:rsidR="006F570D" w:rsidRDefault="008E1F77" w:rsidP="008E1F77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 </w:t>
      </w:r>
      <w:r w:rsidR="007F71E0">
        <w:rPr>
          <w:rFonts w:ascii="Times New Roman" w:hAnsi="Times New Roman" w:cs="Times New Roman"/>
          <w:lang w:val="ro-RO"/>
        </w:rPr>
        <w:t xml:space="preserve">Găsesc </w:t>
      </w:r>
      <w:r>
        <w:rPr>
          <w:rFonts w:ascii="Times New Roman" w:hAnsi="Times New Roman" w:cs="Times New Roman"/>
          <w:lang w:val="ro-RO"/>
        </w:rPr>
        <w:t>numărul de elemente din cele două mulţimi A şi B pentru fiecare componentă</w:t>
      </w:r>
      <w:r w:rsidR="002B5981">
        <w:rPr>
          <w:rFonts w:ascii="Times New Roman" w:hAnsi="Times New Roman" w:cs="Times New Roman"/>
          <w:lang w:val="ro-RO"/>
        </w:rPr>
        <w:t xml:space="preserve"> conexă bipartită</w:t>
      </w:r>
      <w:r w:rsidR="007F71E0">
        <w:rPr>
          <w:rFonts w:ascii="Times New Roman" w:hAnsi="Times New Roman" w:cs="Times New Roman"/>
          <w:lang w:val="ro-RO"/>
        </w:rPr>
        <w:t xml:space="preserve"> </w:t>
      </w:r>
    </w:p>
    <w:p w:rsidR="006F570D" w:rsidRPr="00561E4D" w:rsidRDefault="006F570D" w:rsidP="00561E4D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561E4D">
        <w:rPr>
          <w:rFonts w:ascii="Times New Roman" w:hAnsi="Times New Roman" w:cs="Times New Roman"/>
          <w:lang w:val="ro-RO"/>
        </w:rPr>
        <w:t>S</w:t>
      </w:r>
      <w:r w:rsidR="002B5981" w:rsidRPr="00561E4D">
        <w:rPr>
          <w:rFonts w:ascii="Times New Roman" w:hAnsi="Times New Roman" w:cs="Times New Roman"/>
          <w:lang w:val="ro-RO"/>
        </w:rPr>
        <w:t>oluţia este unică</w:t>
      </w:r>
      <w:r w:rsidRPr="00561E4D">
        <w:rPr>
          <w:rFonts w:ascii="Times New Roman" w:hAnsi="Times New Roman" w:cs="Times New Roman"/>
          <w:lang w:val="ro-RO"/>
        </w:rPr>
        <w:t xml:space="preserve"> şi presupune etajarea pe nivele BF sau DF, prima este de preferat </w:t>
      </w:r>
      <w:proofErr w:type="spellStart"/>
      <w:r w:rsidRPr="00561E4D">
        <w:rPr>
          <w:rFonts w:ascii="Times New Roman" w:hAnsi="Times New Roman" w:cs="Times New Roman"/>
          <w:lang w:val="ro-RO"/>
        </w:rPr>
        <w:t>d.p.d.v</w:t>
      </w:r>
      <w:proofErr w:type="spellEnd"/>
      <w:r w:rsidRPr="00561E4D">
        <w:rPr>
          <w:rFonts w:ascii="Times New Roman" w:hAnsi="Times New Roman" w:cs="Times New Roman"/>
          <w:lang w:val="ro-RO"/>
        </w:rPr>
        <w:t>. a timpului</w:t>
      </w:r>
    </w:p>
    <w:p w:rsidR="006F570D" w:rsidRPr="00561E4D" w:rsidRDefault="006F570D" w:rsidP="00561E4D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561E4D">
        <w:rPr>
          <w:rFonts w:ascii="Times New Roman" w:hAnsi="Times New Roman" w:cs="Times New Roman"/>
          <w:lang w:val="ro-RO"/>
        </w:rPr>
        <w:t xml:space="preserve">orice muchie de traversare, ar contrazice proprietatea de graf bipartit şi ar încheia procedeul de parcurgere. </w:t>
      </w:r>
    </w:p>
    <w:p w:rsidR="008E1F77" w:rsidRPr="00561E4D" w:rsidRDefault="006F570D" w:rsidP="00561E4D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561E4D">
        <w:rPr>
          <w:rFonts w:ascii="Times New Roman" w:hAnsi="Times New Roman" w:cs="Times New Roman"/>
          <w:lang w:val="ro-RO"/>
        </w:rPr>
        <w:t>Tot din punct de vedere a timpului dar şi a dimensiunilor problemei ar fi de preferat memorarea grafului prin liste de vecini</w:t>
      </w:r>
      <w:r w:rsidR="002B5981" w:rsidRPr="00561E4D">
        <w:rPr>
          <w:rFonts w:ascii="Times New Roman" w:hAnsi="Times New Roman" w:cs="Times New Roman"/>
          <w:lang w:val="ro-RO"/>
        </w:rPr>
        <w:t>;</w:t>
      </w:r>
    </w:p>
    <w:p w:rsidR="002B5981" w:rsidRDefault="008E1F77" w:rsidP="008E1F77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Calculez </w:t>
      </w:r>
      <w:r w:rsidR="002B5981">
        <w:rPr>
          <w:rFonts w:ascii="Times New Roman" w:hAnsi="Times New Roman" w:cs="Times New Roman"/>
          <w:lang w:val="ro-RO"/>
        </w:rPr>
        <w:t xml:space="preserve">două sume </w:t>
      </w:r>
      <w:r w:rsidR="007F71E0">
        <w:rPr>
          <w:rFonts w:ascii="Times New Roman" w:hAnsi="Times New Roman" w:cs="Times New Roman"/>
          <w:lang w:val="ro-RO"/>
        </w:rPr>
        <w:t>S</w:t>
      </w:r>
      <w:r w:rsidR="007F71E0" w:rsidRPr="007F71E0">
        <w:rPr>
          <w:rFonts w:ascii="Times New Roman" w:hAnsi="Times New Roman" w:cs="Times New Roman"/>
          <w:vertAlign w:val="subscript"/>
          <w:lang w:val="ro-RO"/>
        </w:rPr>
        <w:t>1</w:t>
      </w:r>
      <w:r w:rsidR="007F71E0">
        <w:rPr>
          <w:rFonts w:ascii="Times New Roman" w:hAnsi="Times New Roman" w:cs="Times New Roman"/>
          <w:lang w:val="ro-RO"/>
        </w:rPr>
        <w:t>, S</w:t>
      </w:r>
      <w:r w:rsidR="007F71E0" w:rsidRPr="007F71E0">
        <w:rPr>
          <w:rFonts w:ascii="Times New Roman" w:hAnsi="Times New Roman" w:cs="Times New Roman"/>
          <w:vertAlign w:val="subscript"/>
          <w:lang w:val="ro-RO"/>
        </w:rPr>
        <w:t>2</w:t>
      </w:r>
      <w:r w:rsidR="007F71E0">
        <w:rPr>
          <w:rFonts w:ascii="Times New Roman" w:hAnsi="Times New Roman" w:cs="Times New Roman"/>
          <w:lang w:val="ro-RO"/>
        </w:rPr>
        <w:t xml:space="preserve"> </w:t>
      </w:r>
      <w:proofErr w:type="spellStart"/>
      <w:r w:rsidR="002B5981">
        <w:rPr>
          <w:rFonts w:ascii="Times New Roman" w:hAnsi="Times New Roman" w:cs="Times New Roman"/>
          <w:lang w:val="ro-RO"/>
        </w:rPr>
        <w:t>a.î</w:t>
      </w:r>
      <w:proofErr w:type="spellEnd"/>
      <w:r w:rsidR="002B5981">
        <w:rPr>
          <w:rFonts w:ascii="Times New Roman" w:hAnsi="Times New Roman" w:cs="Times New Roman"/>
          <w:lang w:val="ro-RO"/>
        </w:rPr>
        <w:t xml:space="preserve">. valoarea expresiei </w:t>
      </w:r>
      <w:proofErr w:type="spellStart"/>
      <w:r w:rsidR="002B5981">
        <w:rPr>
          <w:rFonts w:ascii="Times New Roman" w:hAnsi="Times New Roman" w:cs="Times New Roman"/>
          <w:lang w:val="ro-RO"/>
        </w:rPr>
        <w:t>abs</w:t>
      </w:r>
      <w:proofErr w:type="spellEnd"/>
      <w:r w:rsidR="002B5981">
        <w:rPr>
          <w:rFonts w:ascii="Times New Roman" w:hAnsi="Times New Roman" w:cs="Times New Roman"/>
          <w:lang w:val="ro-RO"/>
        </w:rPr>
        <w:t>(S1-S2) să fie minimă</w:t>
      </w:r>
    </w:p>
    <w:p w:rsidR="008E1F77" w:rsidRDefault="003717E9" w:rsidP="002B5981">
      <w:pPr>
        <w:pStyle w:val="Listparagraf"/>
        <w:rPr>
          <w:rFonts w:ascii="Times New Roman" w:eastAsiaTheme="minorEastAsia" w:hAnsi="Times New Roman" w:cs="Times New Roman"/>
          <w:lang w:val="ro-RO"/>
        </w:rPr>
      </w:pPr>
      <m:oMath>
        <m:sSub>
          <m:sSubPr>
            <m:ctrlPr>
              <w:rPr>
                <w:rFonts w:ascii="Cambria Math" w:hAnsi="Cambria Math" w:cs="Times New Roman"/>
                <w:i/>
                <w:lang w:val="ro-RO"/>
              </w:rPr>
            </m:ctrlPr>
          </m:sSubPr>
          <m:e>
            <m:r>
              <w:rPr>
                <w:rFonts w:ascii="Cambria Math" w:hAnsi="Cambria Math" w:cs="Times New Roman"/>
                <w:lang w:val="ro-RO"/>
              </w:rPr>
              <m:t>S</m:t>
            </m:r>
          </m:e>
          <m:sub>
            <m:r>
              <w:rPr>
                <w:rFonts w:ascii="Cambria Math" w:hAnsi="Cambria Math" w:cs="Times New Roman"/>
                <w:lang w:val="ro-RO"/>
              </w:rPr>
              <m:t>1,2</m:t>
            </m:r>
          </m:sub>
        </m:sSub>
        <m:r>
          <w:rPr>
            <w:rFonts w:ascii="Cambria Math" w:hAnsi="Cambria Math" w:cs="Times New Roman"/>
            <w:lang w:val="ro-RO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lang w:val="ro-RO"/>
              </w:rPr>
            </m:ctrlPr>
          </m:naryPr>
          <m:sub>
            <m:r>
              <w:rPr>
                <w:rFonts w:ascii="Cambria Math" w:hAnsi="Cambria Math" w:cs="Times New Roman"/>
                <w:lang w:val="ro-RO"/>
              </w:rPr>
              <m:t>i=1</m:t>
            </m:r>
          </m:sub>
          <m:sup>
            <m:r>
              <w:rPr>
                <w:rFonts w:ascii="Cambria Math" w:hAnsi="Cambria Math" w:cs="Times New Roman"/>
                <w:lang w:val="ro-RO"/>
              </w:rPr>
              <m:t>k</m:t>
            </m:r>
          </m:sup>
          <m:e>
            <m:r>
              <w:rPr>
                <w:rFonts w:ascii="Cambria Math" w:hAnsi="Cambria Math" w:cs="Times New Roman"/>
                <w:lang w:val="ro-RO"/>
              </w:rPr>
              <m:t>(a</m:t>
            </m:r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i</m:t>
                </m:r>
              </m:e>
            </m:d>
            <m:r>
              <w:rPr>
                <w:rFonts w:ascii="Cambria Math" w:hAnsi="Cambria Math" w:cs="Times New Roman"/>
              </w:rPr>
              <m:t>sau b</m:t>
            </m:r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i</m:t>
                </m:r>
              </m:e>
            </m:d>
            <m:r>
              <w:rPr>
                <w:rFonts w:ascii="Cambria Math" w:hAnsi="Cambria Math" w:cs="Times New Roman"/>
              </w:rPr>
              <m:t>)</m:t>
            </m:r>
          </m:e>
        </m:nary>
      </m:oMath>
      <w:r w:rsidR="002B5981">
        <w:rPr>
          <w:rFonts w:ascii="Times New Roman" w:eastAsiaTheme="minorEastAsia" w:hAnsi="Times New Roman" w:cs="Times New Roman"/>
          <w:lang w:val="ro-RO"/>
        </w:rPr>
        <w:t xml:space="preserve"> în care perechea de termeni (a</w:t>
      </w:r>
      <w:r w:rsidR="002B5981">
        <w:rPr>
          <w:rFonts w:ascii="Times New Roman" w:eastAsiaTheme="minorEastAsia" w:hAnsi="Times New Roman" w:cs="Times New Roman"/>
        </w:rPr>
        <w:t>[</w:t>
      </w:r>
      <w:proofErr w:type="spellStart"/>
      <w:r w:rsidR="002B5981">
        <w:rPr>
          <w:rFonts w:ascii="Times New Roman" w:eastAsiaTheme="minorEastAsia" w:hAnsi="Times New Roman" w:cs="Times New Roman"/>
        </w:rPr>
        <w:t>i</w:t>
      </w:r>
      <w:proofErr w:type="spellEnd"/>
      <w:r w:rsidR="002B5981">
        <w:rPr>
          <w:rFonts w:ascii="Times New Roman" w:eastAsiaTheme="minorEastAsia" w:hAnsi="Times New Roman" w:cs="Times New Roman"/>
        </w:rPr>
        <w:t>], b[</w:t>
      </w:r>
      <w:proofErr w:type="spellStart"/>
      <w:r w:rsidR="002B5981">
        <w:rPr>
          <w:rFonts w:ascii="Times New Roman" w:eastAsiaTheme="minorEastAsia" w:hAnsi="Times New Roman" w:cs="Times New Roman"/>
        </w:rPr>
        <w:t>i</w:t>
      </w:r>
      <w:proofErr w:type="spellEnd"/>
      <w:r w:rsidR="002B5981">
        <w:rPr>
          <w:rFonts w:ascii="Times New Roman" w:eastAsiaTheme="minorEastAsia" w:hAnsi="Times New Roman" w:cs="Times New Roman"/>
        </w:rPr>
        <w:t xml:space="preserve">]) </w:t>
      </w:r>
      <w:r w:rsidR="006F570D">
        <w:rPr>
          <w:rFonts w:ascii="Times New Roman" w:eastAsiaTheme="minorEastAsia" w:hAnsi="Times New Roman" w:cs="Times New Roman"/>
          <w:lang w:val="ro-RO"/>
        </w:rPr>
        <w:t>vor</w:t>
      </w:r>
      <w:r w:rsidR="002B5981" w:rsidRPr="007F71E0">
        <w:rPr>
          <w:rFonts w:ascii="Times New Roman" w:eastAsiaTheme="minorEastAsia" w:hAnsi="Times New Roman" w:cs="Times New Roman"/>
          <w:lang w:val="ro-RO"/>
        </w:rPr>
        <w:t xml:space="preserve"> fi </w:t>
      </w:r>
      <w:r w:rsidR="006F570D">
        <w:rPr>
          <w:rFonts w:ascii="Times New Roman" w:eastAsiaTheme="minorEastAsia" w:hAnsi="Times New Roman" w:cs="Times New Roman"/>
          <w:lang w:val="ro-RO"/>
        </w:rPr>
        <w:t>plasaţi</w:t>
      </w:r>
      <w:r w:rsidR="007F71E0">
        <w:rPr>
          <w:rFonts w:ascii="Times New Roman" w:eastAsiaTheme="minorEastAsia" w:hAnsi="Times New Roman" w:cs="Times New Roman"/>
        </w:rPr>
        <w:t xml:space="preserve"> (</w:t>
      </w:r>
      <w:r w:rsidR="002B5981">
        <w:rPr>
          <w:rFonts w:ascii="Times New Roman" w:eastAsiaTheme="minorEastAsia" w:hAnsi="Times New Roman" w:cs="Times New Roman"/>
        </w:rPr>
        <w:t xml:space="preserve"> a[</w:t>
      </w:r>
      <w:proofErr w:type="spellStart"/>
      <w:r w:rsidR="002B5981">
        <w:rPr>
          <w:rFonts w:ascii="Times New Roman" w:eastAsiaTheme="minorEastAsia" w:hAnsi="Times New Roman" w:cs="Times New Roman"/>
        </w:rPr>
        <w:t>i</w:t>
      </w:r>
      <w:proofErr w:type="spellEnd"/>
      <w:r w:rsidR="002B5981">
        <w:rPr>
          <w:rFonts w:ascii="Times New Roman" w:eastAsiaTheme="minorEastAsia" w:hAnsi="Times New Roman" w:cs="Times New Roman"/>
        </w:rPr>
        <w:t xml:space="preserve">] </w:t>
      </w:r>
      <w:r w:rsidR="002B5981">
        <w:rPr>
          <w:rFonts w:ascii="Times New Roman" w:eastAsiaTheme="minorEastAsia" w:hAnsi="Times New Roman" w:cs="Times New Roman"/>
          <w:lang w:val="ro-RO"/>
        </w:rPr>
        <w:t>în S</w:t>
      </w:r>
      <w:r w:rsidR="002B5981">
        <w:rPr>
          <w:rFonts w:ascii="Times New Roman" w:eastAsiaTheme="minorEastAsia" w:hAnsi="Times New Roman" w:cs="Times New Roman"/>
          <w:vertAlign w:val="subscript"/>
          <w:lang w:val="ro-RO"/>
        </w:rPr>
        <w:t>1</w:t>
      </w:r>
      <w:r w:rsidR="006F570D">
        <w:rPr>
          <w:rFonts w:ascii="Times New Roman" w:eastAsiaTheme="minorEastAsia" w:hAnsi="Times New Roman" w:cs="Times New Roman"/>
          <w:vertAlign w:val="subscript"/>
          <w:lang w:val="ro-RO"/>
        </w:rPr>
        <w:t xml:space="preserve"> </w:t>
      </w:r>
      <w:r w:rsidR="002B5981">
        <w:rPr>
          <w:rFonts w:ascii="Times New Roman" w:eastAsiaTheme="minorEastAsia" w:hAnsi="Times New Roman" w:cs="Times New Roman"/>
          <w:lang w:val="ro-RO"/>
        </w:rPr>
        <w:t>şi b</w:t>
      </w:r>
      <w:r w:rsidR="002B5981">
        <w:rPr>
          <w:rFonts w:ascii="Times New Roman" w:eastAsiaTheme="minorEastAsia" w:hAnsi="Times New Roman" w:cs="Times New Roman"/>
        </w:rPr>
        <w:t>[</w:t>
      </w:r>
      <w:proofErr w:type="spellStart"/>
      <w:r w:rsidR="002B5981">
        <w:rPr>
          <w:rFonts w:ascii="Times New Roman" w:eastAsiaTheme="minorEastAsia" w:hAnsi="Times New Roman" w:cs="Times New Roman"/>
        </w:rPr>
        <w:t>i</w:t>
      </w:r>
      <w:proofErr w:type="spellEnd"/>
      <w:r w:rsidR="002B5981">
        <w:rPr>
          <w:rFonts w:ascii="Times New Roman" w:eastAsiaTheme="minorEastAsia" w:hAnsi="Times New Roman" w:cs="Times New Roman"/>
        </w:rPr>
        <w:t xml:space="preserve">] </w:t>
      </w:r>
      <w:r w:rsidR="002B5981">
        <w:rPr>
          <w:rFonts w:ascii="Times New Roman" w:eastAsiaTheme="minorEastAsia" w:hAnsi="Times New Roman" w:cs="Times New Roman"/>
          <w:lang w:val="ro-RO"/>
        </w:rPr>
        <w:t>în S</w:t>
      </w:r>
      <w:r w:rsidR="002B5981">
        <w:rPr>
          <w:rFonts w:ascii="Times New Roman" w:eastAsiaTheme="minorEastAsia" w:hAnsi="Times New Roman" w:cs="Times New Roman"/>
          <w:vertAlign w:val="subscript"/>
          <w:lang w:val="ro-RO"/>
        </w:rPr>
        <w:t xml:space="preserve">2 </w:t>
      </w:r>
      <w:r w:rsidR="007F71E0">
        <w:rPr>
          <w:rFonts w:ascii="Times New Roman" w:eastAsiaTheme="minorEastAsia" w:hAnsi="Times New Roman" w:cs="Times New Roman"/>
          <w:lang w:val="ro-RO"/>
        </w:rPr>
        <w:t xml:space="preserve">) </w:t>
      </w:r>
      <w:r w:rsidR="002B5981">
        <w:rPr>
          <w:rFonts w:ascii="Times New Roman" w:eastAsiaTheme="minorEastAsia" w:hAnsi="Times New Roman" w:cs="Times New Roman"/>
          <w:lang w:val="ro-RO"/>
        </w:rPr>
        <w:t xml:space="preserve">sau </w:t>
      </w:r>
      <w:r w:rsidR="007F71E0">
        <w:rPr>
          <w:rFonts w:ascii="Times New Roman" w:eastAsiaTheme="minorEastAsia" w:hAnsi="Times New Roman" w:cs="Times New Roman"/>
          <w:lang w:val="ro-RO"/>
        </w:rPr>
        <w:t>(</w:t>
      </w:r>
      <w:r w:rsidR="002B5981">
        <w:rPr>
          <w:rFonts w:ascii="Times New Roman" w:eastAsiaTheme="minorEastAsia" w:hAnsi="Times New Roman" w:cs="Times New Roman"/>
        </w:rPr>
        <w:t>a[</w:t>
      </w:r>
      <w:proofErr w:type="spellStart"/>
      <w:r w:rsidR="002B5981">
        <w:rPr>
          <w:rFonts w:ascii="Times New Roman" w:eastAsiaTheme="minorEastAsia" w:hAnsi="Times New Roman" w:cs="Times New Roman"/>
        </w:rPr>
        <w:t>i</w:t>
      </w:r>
      <w:proofErr w:type="spellEnd"/>
      <w:r w:rsidR="002B5981">
        <w:rPr>
          <w:rFonts w:ascii="Times New Roman" w:eastAsiaTheme="minorEastAsia" w:hAnsi="Times New Roman" w:cs="Times New Roman"/>
        </w:rPr>
        <w:t xml:space="preserve">] </w:t>
      </w:r>
      <w:r w:rsidR="002B5981">
        <w:rPr>
          <w:rFonts w:ascii="Times New Roman" w:eastAsiaTheme="minorEastAsia" w:hAnsi="Times New Roman" w:cs="Times New Roman"/>
          <w:lang w:val="ro-RO"/>
        </w:rPr>
        <w:t>în S</w:t>
      </w:r>
      <w:r w:rsidR="002B5981" w:rsidRPr="002B5981">
        <w:rPr>
          <w:rFonts w:ascii="Times New Roman" w:eastAsiaTheme="minorEastAsia" w:hAnsi="Times New Roman" w:cs="Times New Roman"/>
          <w:vertAlign w:val="subscript"/>
          <w:lang w:val="ro-RO"/>
        </w:rPr>
        <w:t>2</w:t>
      </w:r>
      <w:r w:rsidR="007F71E0">
        <w:rPr>
          <w:rFonts w:ascii="Times New Roman" w:eastAsiaTheme="minorEastAsia" w:hAnsi="Times New Roman" w:cs="Times New Roman"/>
          <w:vertAlign w:val="subscript"/>
          <w:lang w:val="ro-RO"/>
        </w:rPr>
        <w:t xml:space="preserve"> </w:t>
      </w:r>
      <w:r w:rsidR="002B5981">
        <w:rPr>
          <w:rFonts w:ascii="Times New Roman" w:eastAsiaTheme="minorEastAsia" w:hAnsi="Times New Roman" w:cs="Times New Roman"/>
          <w:lang w:val="ro-RO"/>
        </w:rPr>
        <w:t>şi b</w:t>
      </w:r>
      <w:r w:rsidR="002B5981">
        <w:rPr>
          <w:rFonts w:ascii="Times New Roman" w:eastAsiaTheme="minorEastAsia" w:hAnsi="Times New Roman" w:cs="Times New Roman"/>
        </w:rPr>
        <w:t>[</w:t>
      </w:r>
      <w:proofErr w:type="spellStart"/>
      <w:r w:rsidR="002B5981">
        <w:rPr>
          <w:rFonts w:ascii="Times New Roman" w:eastAsiaTheme="minorEastAsia" w:hAnsi="Times New Roman" w:cs="Times New Roman"/>
        </w:rPr>
        <w:t>i</w:t>
      </w:r>
      <w:proofErr w:type="spellEnd"/>
      <w:r w:rsidR="002B5981">
        <w:rPr>
          <w:rFonts w:ascii="Times New Roman" w:eastAsiaTheme="minorEastAsia" w:hAnsi="Times New Roman" w:cs="Times New Roman"/>
        </w:rPr>
        <w:t xml:space="preserve">] </w:t>
      </w:r>
      <w:r w:rsidR="002B5981">
        <w:rPr>
          <w:rFonts w:ascii="Times New Roman" w:eastAsiaTheme="minorEastAsia" w:hAnsi="Times New Roman" w:cs="Times New Roman"/>
          <w:lang w:val="ro-RO"/>
        </w:rPr>
        <w:t>în S</w:t>
      </w:r>
      <w:r w:rsidR="002B5981" w:rsidRPr="002B5981">
        <w:rPr>
          <w:rFonts w:ascii="Times New Roman" w:eastAsiaTheme="minorEastAsia" w:hAnsi="Times New Roman" w:cs="Times New Roman"/>
          <w:vertAlign w:val="subscript"/>
          <w:lang w:val="ro-RO"/>
        </w:rPr>
        <w:t>1</w:t>
      </w:r>
      <w:r w:rsidR="007F71E0" w:rsidRPr="007F71E0">
        <w:rPr>
          <w:rFonts w:ascii="Times New Roman" w:eastAsiaTheme="minorEastAsia" w:hAnsi="Times New Roman" w:cs="Times New Roman"/>
          <w:lang w:val="ro-RO"/>
        </w:rPr>
        <w:t>)</w:t>
      </w:r>
    </w:p>
    <w:p w:rsidR="007F71E0" w:rsidRPr="002B5981" w:rsidRDefault="007F71E0" w:rsidP="002B5981">
      <w:pPr>
        <w:pStyle w:val="Listparagraf"/>
        <w:rPr>
          <w:rFonts w:ascii="Times New Roman" w:hAnsi="Times New Roman" w:cs="Times New Roman"/>
          <w:lang w:val="ro-RO"/>
        </w:rPr>
      </w:pPr>
      <w:r>
        <w:rPr>
          <w:rFonts w:ascii="Times New Roman" w:eastAsiaTheme="minorEastAsia" w:hAnsi="Times New Roman" w:cs="Times New Roman"/>
          <w:lang w:val="ro-RO"/>
        </w:rPr>
        <w:t xml:space="preserve">O soluţie </w:t>
      </w:r>
      <w:proofErr w:type="spellStart"/>
      <w:r>
        <w:rPr>
          <w:rFonts w:ascii="Times New Roman" w:eastAsiaTheme="minorEastAsia" w:hAnsi="Times New Roman" w:cs="Times New Roman"/>
          <w:lang w:val="ro-RO"/>
        </w:rPr>
        <w:t>Greedy</w:t>
      </w:r>
      <w:proofErr w:type="spellEnd"/>
      <w:r w:rsidR="007C161B">
        <w:rPr>
          <w:rFonts w:ascii="Times New Roman" w:eastAsiaTheme="minorEastAsia" w:hAnsi="Times New Roman" w:cs="Times New Roman"/>
          <w:lang w:val="ro-RO"/>
        </w:rPr>
        <w:t xml:space="preserve"> acoperă 6</w:t>
      </w:r>
      <w:r>
        <w:rPr>
          <w:rFonts w:ascii="Times New Roman" w:eastAsiaTheme="minorEastAsia" w:hAnsi="Times New Roman" w:cs="Times New Roman"/>
          <w:lang w:val="ro-RO"/>
        </w:rPr>
        <w:t>0% din teste, restul presupune o rezolvare dinamică(soluţia este asemănătoare problemei echilibrării balanţei aplicată la vectorul diferenţelor absolute dintre cei doi termeni a</w:t>
      </w:r>
      <w:r>
        <w:rPr>
          <w:rFonts w:ascii="Times New Roman" w:eastAsiaTheme="minorEastAsia" w:hAnsi="Times New Roman" w:cs="Times New Roman"/>
        </w:rPr>
        <w:t>[</w:t>
      </w:r>
      <w:proofErr w:type="spellStart"/>
      <w:r>
        <w:rPr>
          <w:rFonts w:ascii="Times New Roman" w:eastAsiaTheme="minorEastAsia" w:hAnsi="Times New Roman" w:cs="Times New Roman"/>
        </w:rPr>
        <w:t>i</w:t>
      </w:r>
      <w:proofErr w:type="spellEnd"/>
      <w:r>
        <w:rPr>
          <w:rFonts w:ascii="Times New Roman" w:eastAsiaTheme="minorEastAsia" w:hAnsi="Times New Roman" w:cs="Times New Roman"/>
        </w:rPr>
        <w:t xml:space="preserve">] </w:t>
      </w:r>
      <w:r>
        <w:rPr>
          <w:rFonts w:ascii="Times New Roman" w:eastAsiaTheme="minorEastAsia" w:hAnsi="Times New Roman" w:cs="Times New Roman"/>
          <w:lang w:val="ro-RO"/>
        </w:rPr>
        <w:t>şi b</w:t>
      </w:r>
      <w:r>
        <w:rPr>
          <w:rFonts w:ascii="Times New Roman" w:eastAsiaTheme="minorEastAsia" w:hAnsi="Times New Roman" w:cs="Times New Roman"/>
        </w:rPr>
        <w:t>[</w:t>
      </w:r>
      <w:proofErr w:type="spellStart"/>
      <w:r>
        <w:rPr>
          <w:rFonts w:ascii="Times New Roman" w:eastAsiaTheme="minorEastAsia" w:hAnsi="Times New Roman" w:cs="Times New Roman"/>
        </w:rPr>
        <w:t>i</w:t>
      </w:r>
      <w:proofErr w:type="spellEnd"/>
      <w:r>
        <w:rPr>
          <w:rFonts w:ascii="Times New Roman" w:eastAsiaTheme="minorEastAsia" w:hAnsi="Times New Roman" w:cs="Times New Roman"/>
        </w:rPr>
        <w:t xml:space="preserve">] care </w:t>
      </w:r>
      <w:r w:rsidRPr="00D579BE">
        <w:rPr>
          <w:rFonts w:ascii="Times New Roman" w:eastAsiaTheme="minorEastAsia" w:hAnsi="Times New Roman" w:cs="Times New Roman"/>
          <w:lang w:val="ro-RO"/>
        </w:rPr>
        <w:t>trebuie</w:t>
      </w:r>
      <w:r>
        <w:rPr>
          <w:rFonts w:ascii="Times New Roman" w:eastAsiaTheme="minorEastAsia" w:hAnsi="Times New Roman" w:cs="Times New Roman"/>
        </w:rPr>
        <w:t xml:space="preserve"> </w:t>
      </w:r>
      <w:r w:rsidR="00D579BE">
        <w:rPr>
          <w:rFonts w:ascii="Times New Roman" w:eastAsiaTheme="minorEastAsia" w:hAnsi="Times New Roman" w:cs="Times New Roman"/>
        </w:rPr>
        <w:t>“</w:t>
      </w:r>
      <w:r>
        <w:rPr>
          <w:rFonts w:ascii="Times New Roman" w:eastAsiaTheme="minorEastAsia" w:hAnsi="Times New Roman" w:cs="Times New Roman"/>
          <w:lang w:val="ro-RO"/>
        </w:rPr>
        <w:t>împărţiţi</w:t>
      </w:r>
      <w:r w:rsidR="00D579BE">
        <w:rPr>
          <w:rFonts w:ascii="Times New Roman" w:eastAsiaTheme="minorEastAsia" w:hAnsi="Times New Roman" w:cs="Times New Roman"/>
          <w:lang w:val="ro-RO"/>
        </w:rPr>
        <w:t>”</w:t>
      </w:r>
      <w:r>
        <w:rPr>
          <w:rFonts w:ascii="Times New Roman" w:eastAsiaTheme="minorEastAsia" w:hAnsi="Times New Roman" w:cs="Times New Roman"/>
          <w:lang w:val="ro-RO"/>
        </w:rPr>
        <w:t xml:space="preserve"> între cele două sume la fiecare pas</w:t>
      </w:r>
      <w:r w:rsidR="00D579BE">
        <w:rPr>
          <w:rFonts w:ascii="Times New Roman" w:eastAsiaTheme="minorEastAsia" w:hAnsi="Times New Roman" w:cs="Times New Roman"/>
          <w:lang w:val="ro-RO"/>
        </w:rPr>
        <w:t xml:space="preserve">, </w:t>
      </w:r>
      <w:r w:rsidR="00D579BE" w:rsidRPr="00D579BE">
        <w:rPr>
          <w:rFonts w:ascii="Times New Roman" w:eastAsiaTheme="minorEastAsia" w:hAnsi="Times New Roman" w:cs="Times New Roman"/>
          <w:i/>
          <w:lang w:val="ro-RO"/>
        </w:rPr>
        <w:t>„echilibrarea diferenţelor dintre cele două sume”</w:t>
      </w:r>
      <w:r>
        <w:rPr>
          <w:rFonts w:ascii="Times New Roman" w:eastAsiaTheme="minorEastAsia" w:hAnsi="Times New Roman" w:cs="Times New Roman"/>
          <w:lang w:val="ro-RO"/>
        </w:rPr>
        <w:t>)</w:t>
      </w:r>
    </w:p>
    <w:sectPr w:rsidR="007F71E0" w:rsidRPr="002B5981" w:rsidSect="00D579BE">
      <w:pgSz w:w="12240" w:h="15840"/>
      <w:pgMar w:top="1440" w:right="72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927CC"/>
    <w:multiLevelType w:val="hybridMultilevel"/>
    <w:tmpl w:val="2E1EAE50"/>
    <w:lvl w:ilvl="0" w:tplc="BB7630D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C90952"/>
    <w:multiLevelType w:val="hybridMultilevel"/>
    <w:tmpl w:val="03541BB4"/>
    <w:lvl w:ilvl="0" w:tplc="08E81460">
      <w:start w:val="1"/>
      <w:numFmt w:val="bullet"/>
      <w:lvlText w:val="-"/>
      <w:lvlJc w:val="left"/>
      <w:pPr>
        <w:ind w:left="76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E1F77"/>
    <w:rsid w:val="000B4DD7"/>
    <w:rsid w:val="002B5981"/>
    <w:rsid w:val="003717E9"/>
    <w:rsid w:val="00444259"/>
    <w:rsid w:val="00471176"/>
    <w:rsid w:val="00561E4D"/>
    <w:rsid w:val="00597753"/>
    <w:rsid w:val="00683C4C"/>
    <w:rsid w:val="006F570D"/>
    <w:rsid w:val="007C161B"/>
    <w:rsid w:val="007F71E0"/>
    <w:rsid w:val="008E1F77"/>
    <w:rsid w:val="00B67C3A"/>
    <w:rsid w:val="00D579BE"/>
    <w:rsid w:val="00E50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C3A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E1F77"/>
    <w:pPr>
      <w:ind w:left="720"/>
      <w:contextualSpacing/>
    </w:pPr>
  </w:style>
  <w:style w:type="character" w:styleId="Textsubstituent">
    <w:name w:val="Placeholder Text"/>
    <w:basedOn w:val="Fontdeparagrafimplicit"/>
    <w:uiPriority w:val="99"/>
    <w:semiHidden/>
    <w:rsid w:val="002B5981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2B5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B59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nico&amp;tudor</dc:creator>
  <cp:keywords/>
  <dc:description/>
  <cp:lastModifiedBy>nico&amp;tudor</cp:lastModifiedBy>
  <cp:revision>6</cp:revision>
  <dcterms:created xsi:type="dcterms:W3CDTF">2011-02-10T17:14:00Z</dcterms:created>
  <dcterms:modified xsi:type="dcterms:W3CDTF">2011-02-15T20:13:00Z</dcterms:modified>
</cp:coreProperties>
</file>